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6A4B" w14:textId="77777777" w:rsidR="0095258D" w:rsidRPr="00D83A2A" w:rsidRDefault="0095258D" w:rsidP="0095258D">
      <w:pPr>
        <w:pStyle w:val="Tytu"/>
        <w:rPr>
          <w:rFonts w:ascii="Times New Roman" w:hAnsi="Times New Roman" w:cs="Times New Roman"/>
          <w:noProof/>
          <w:sz w:val="40"/>
          <w:shd w:val="clear" w:color="auto" w:fill="FFFFFF"/>
        </w:rPr>
      </w:pPr>
      <w:r w:rsidRPr="00D83A2A">
        <w:rPr>
          <w:rFonts w:ascii="Times New Roman" w:hAnsi="Times New Roman" w:cs="Times New Roman"/>
          <w:noProof/>
          <w:sz w:val="40"/>
          <w:shd w:val="clear" w:color="auto" w:fill="FFFFFF"/>
        </w:rPr>
        <w:t>Informacja o przetwarzaniu danych osobowych</w:t>
      </w:r>
    </w:p>
    <w:p w14:paraId="7AEDA24C" w14:textId="7F71F60F" w:rsidR="0095258D" w:rsidRPr="00D83A2A" w:rsidRDefault="0095258D" w:rsidP="0095258D">
      <w:pPr>
        <w:pStyle w:val="Standard"/>
        <w:widowControl/>
        <w:spacing w:after="283"/>
        <w:jc w:val="both"/>
        <w:rPr>
          <w:rFonts w:cs="Times New Roman"/>
          <w:b/>
          <w:bCs/>
          <w:iCs/>
          <w:noProof/>
          <w:color w:val="222222"/>
          <w:lang w:val="pl-PL"/>
        </w:rPr>
      </w:pPr>
      <w:r w:rsidRPr="00D83A2A">
        <w:rPr>
          <w:rFonts w:cs="Times New Roman"/>
          <w:b/>
          <w:bCs/>
          <w:iCs/>
          <w:noProof/>
          <w:color w:val="1F3864" w:themeColor="accent1" w:themeShade="80"/>
          <w:lang w:val="pl-PL"/>
        </w:rPr>
        <w:t>ARCHIWUM</w:t>
      </w:r>
    </w:p>
    <w:p w14:paraId="0DE5B0E3" w14:textId="763F857F" w:rsidR="0099047E" w:rsidRPr="00D83A2A" w:rsidRDefault="0099047E" w:rsidP="00D048BF">
      <w:pPr>
        <w:pStyle w:val="Standard"/>
        <w:widowControl/>
        <w:spacing w:after="283"/>
        <w:jc w:val="both"/>
        <w:rPr>
          <w:rFonts w:cs="Times New Roman"/>
          <w:i/>
          <w:iCs/>
          <w:sz w:val="20"/>
          <w:szCs w:val="20"/>
          <w:lang w:val="pl-PL"/>
        </w:rPr>
      </w:pPr>
      <w:r w:rsidRPr="00D83A2A">
        <w:rPr>
          <w:rFonts w:cs="Times New Roman"/>
          <w:i/>
          <w:color w:val="222222"/>
          <w:sz w:val="20"/>
          <w:szCs w:val="20"/>
          <w:lang w:val="pl-PL"/>
        </w:rPr>
        <w:t xml:space="preserve">Zgodnie z art. 13 ust. 1 i ust. 2 Rozporządzenia Parlamentu Europejskiego i Rady (UE) 2016/679 z dnia 27 kwietnia 2016 r. </w:t>
      </w:r>
      <w:r w:rsidR="001A5262" w:rsidRPr="00D83A2A">
        <w:rPr>
          <w:rFonts w:cs="Times New Roman"/>
          <w:i/>
          <w:color w:val="222222"/>
          <w:sz w:val="20"/>
          <w:szCs w:val="20"/>
          <w:lang w:val="pl-PL"/>
        </w:rPr>
        <w:br/>
      </w:r>
      <w:r w:rsidRPr="00D83A2A">
        <w:rPr>
          <w:rFonts w:cs="Times New Roman"/>
          <w:i/>
          <w:color w:val="222222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95/46/WE</w:t>
      </w:r>
      <w:r w:rsidRPr="00D83A2A">
        <w:rPr>
          <w:rFonts w:cs="Times New Roman"/>
          <w:i/>
          <w:sz w:val="20"/>
          <w:szCs w:val="20"/>
          <w:lang w:val="pl-PL"/>
        </w:rPr>
        <w:t xml:space="preserve"> (RODO),</w:t>
      </w:r>
      <w:r w:rsidR="0071796C" w:rsidRPr="00D83A2A">
        <w:rPr>
          <w:rFonts w:cs="Times New Roman"/>
          <w:i/>
          <w:sz w:val="20"/>
          <w:szCs w:val="20"/>
          <w:lang w:val="pl-PL"/>
        </w:rPr>
        <w:t xml:space="preserve"> </w:t>
      </w:r>
      <w:r w:rsidRPr="00D83A2A">
        <w:rPr>
          <w:rFonts w:cs="Times New Roman"/>
          <w:i/>
          <w:sz w:val="20"/>
          <w:szCs w:val="20"/>
          <w:lang w:val="pl-PL"/>
        </w:rPr>
        <w:t>informujemy że:</w:t>
      </w:r>
    </w:p>
    <w:p w14:paraId="65376C9A" w14:textId="7FB98B5E" w:rsidR="00634E1B" w:rsidRPr="00D83A2A" w:rsidRDefault="001A5262" w:rsidP="00634E1B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rPr>
          <w:rFonts w:cs="Times New Roman"/>
          <w:noProof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 xml:space="preserve">Administratorem Pani/Pana danych osobowych jest </w:t>
      </w:r>
      <w:r w:rsidR="00634E1B" w:rsidRPr="00D83A2A">
        <w:rPr>
          <w:rFonts w:cs="Times New Roman"/>
          <w:noProof/>
          <w:sz w:val="20"/>
          <w:szCs w:val="20"/>
          <w:lang w:val="pl-PL"/>
        </w:rPr>
        <w:t xml:space="preserve">Szkoła Podstawowa z Oddziałami Integracyjnymi i Specjalnymi </w:t>
      </w:r>
      <w:r w:rsidR="00E96A8D" w:rsidRPr="00D83A2A">
        <w:rPr>
          <w:rFonts w:cs="Times New Roman"/>
          <w:noProof/>
          <w:sz w:val="20"/>
          <w:szCs w:val="20"/>
          <w:lang w:val="pl-PL"/>
        </w:rPr>
        <w:br/>
      </w:r>
      <w:r w:rsidR="00634E1B" w:rsidRPr="00D83A2A">
        <w:rPr>
          <w:rFonts w:cs="Times New Roman"/>
          <w:noProof/>
          <w:sz w:val="20"/>
          <w:szCs w:val="20"/>
          <w:lang w:val="pl-PL"/>
        </w:rPr>
        <w:t xml:space="preserve">im. Twórców Polskiej Miedzi w Jędrzychowie, Jędrzychów 24A, 59-101 Polkowice. Kontakt: tel. 76 845 98 52, </w:t>
      </w:r>
      <w:r w:rsidR="00634E1B" w:rsidRPr="00D83A2A">
        <w:rPr>
          <w:rFonts w:cs="Times New Roman"/>
          <w:noProof/>
          <w:sz w:val="20"/>
          <w:szCs w:val="20"/>
          <w:lang w:val="pl-PL"/>
        </w:rPr>
        <w:br/>
        <w:t>e-mail:  </w:t>
      </w:r>
      <w:hyperlink r:id="rId7" w:history="1">
        <w:r w:rsidR="00634E1B" w:rsidRPr="00D83A2A">
          <w:rPr>
            <w:rStyle w:val="Hipercze"/>
            <w:rFonts w:cs="Times New Roman"/>
            <w:noProof/>
            <w:sz w:val="20"/>
            <w:szCs w:val="20"/>
            <w:lang w:val="pl-PL"/>
          </w:rPr>
          <w:t>sekretariat@sp.jedrzychow.pl</w:t>
        </w:r>
      </w:hyperlink>
      <w:r w:rsidR="00634E1B" w:rsidRPr="00D83A2A">
        <w:rPr>
          <w:rFonts w:cs="Times New Roman"/>
          <w:noProof/>
          <w:sz w:val="20"/>
          <w:szCs w:val="20"/>
          <w:lang w:val="pl-PL"/>
        </w:rPr>
        <w:t xml:space="preserve"> (dalej </w:t>
      </w:r>
      <w:r w:rsidR="00634E1B" w:rsidRPr="00D83A2A">
        <w:rPr>
          <w:rFonts w:cs="Times New Roman"/>
          <w:b/>
          <w:noProof/>
          <w:sz w:val="20"/>
          <w:szCs w:val="20"/>
          <w:lang w:val="pl-PL"/>
        </w:rPr>
        <w:t>Administrator</w:t>
      </w:r>
      <w:r w:rsidR="00634E1B" w:rsidRPr="00D83A2A">
        <w:rPr>
          <w:rFonts w:cs="Times New Roman"/>
          <w:noProof/>
          <w:sz w:val="20"/>
          <w:szCs w:val="20"/>
          <w:lang w:val="pl-PL"/>
        </w:rPr>
        <w:t>)</w:t>
      </w:r>
      <w:r w:rsidR="004B7085" w:rsidRPr="00D83A2A">
        <w:rPr>
          <w:rFonts w:cs="Times New Roman"/>
          <w:noProof/>
          <w:sz w:val="20"/>
          <w:szCs w:val="20"/>
          <w:lang w:val="pl-PL"/>
        </w:rPr>
        <w:t>.</w:t>
      </w:r>
    </w:p>
    <w:p w14:paraId="34B7AFF3" w14:textId="4D6FBD4A" w:rsidR="00A83EE5" w:rsidRPr="00D83A2A" w:rsidRDefault="0099047E" w:rsidP="00634E1B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textAlignment w:val="auto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D83A2A">
        <w:rPr>
          <w:rFonts w:cs="Times New Roman"/>
          <w:sz w:val="20"/>
          <w:szCs w:val="20"/>
          <w:lang w:val="pl-PL"/>
        </w:rPr>
        <w:t>e-mail:</w:t>
      </w:r>
      <w:r w:rsidR="00A83EE5" w:rsidRPr="00D83A2A">
        <w:rPr>
          <w:rStyle w:val="Hipercze"/>
          <w:rFonts w:cs="Times New Roman"/>
          <w:color w:val="auto"/>
          <w:sz w:val="20"/>
          <w:szCs w:val="20"/>
          <w:u w:val="none"/>
          <w:lang w:val="pl-PL"/>
        </w:rPr>
        <w:t xml:space="preserve"> </w:t>
      </w:r>
      <w:r w:rsidR="004B7085" w:rsidRPr="00D83A2A">
        <w:rPr>
          <w:rFonts w:cs="Times New Roman"/>
          <w:color w:val="0070C0"/>
          <w:sz w:val="20"/>
          <w:szCs w:val="20"/>
          <w:u w:val="single"/>
          <w:lang w:val="pl-PL"/>
        </w:rPr>
        <w:t>iodo@sp.jedrzychow.pl</w:t>
      </w:r>
      <w:r w:rsidR="004B7085" w:rsidRPr="00D83A2A">
        <w:rPr>
          <w:rFonts w:cs="Times New Roman"/>
          <w:color w:val="0070C0"/>
          <w:sz w:val="20"/>
          <w:szCs w:val="20"/>
          <w:lang w:val="pl-PL"/>
        </w:rPr>
        <w:t xml:space="preserve"> </w:t>
      </w:r>
      <w:r w:rsidR="004B7085" w:rsidRPr="00D83A2A">
        <w:rPr>
          <w:rFonts w:cs="Times New Roman"/>
          <w:sz w:val="20"/>
          <w:szCs w:val="20"/>
          <w:lang w:val="pl-PL"/>
        </w:rPr>
        <w:t>.</w:t>
      </w:r>
    </w:p>
    <w:p w14:paraId="05E5D878" w14:textId="77777777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 xml:space="preserve">Pani/Pana dane osobowe przetwarzane będą w celu </w:t>
      </w:r>
      <w:r w:rsidR="00933477" w:rsidRPr="00D83A2A">
        <w:rPr>
          <w:rFonts w:cs="Times New Roman"/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D83A2A">
        <w:rPr>
          <w:rFonts w:cs="Times New Roman"/>
          <w:sz w:val="20"/>
          <w:szCs w:val="20"/>
          <w:lang w:val="pl-PL"/>
        </w:rPr>
        <w:t>.</w:t>
      </w:r>
    </w:p>
    <w:p w14:paraId="5DAE293E" w14:textId="77777777" w:rsidR="006813FC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Podstawą przetwarzania danych osobowych jest</w:t>
      </w:r>
      <w:r w:rsidR="006813FC" w:rsidRPr="00D83A2A">
        <w:rPr>
          <w:rFonts w:cs="Times New Roman"/>
          <w:sz w:val="20"/>
          <w:szCs w:val="20"/>
          <w:lang w:val="pl-PL"/>
        </w:rPr>
        <w:t>:</w:t>
      </w:r>
    </w:p>
    <w:p w14:paraId="7D710B75" w14:textId="77777777" w:rsidR="006813FC" w:rsidRPr="00D83A2A" w:rsidRDefault="00A408C0" w:rsidP="008D0528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Ustawa z dnia</w:t>
      </w:r>
      <w:r w:rsidR="006813FC" w:rsidRPr="00D83A2A">
        <w:rPr>
          <w:rFonts w:cs="Times New Roman"/>
          <w:sz w:val="20"/>
          <w:szCs w:val="20"/>
          <w:lang w:val="pl-PL"/>
        </w:rPr>
        <w:t xml:space="preserve"> </w:t>
      </w:r>
      <w:r w:rsidR="00933477" w:rsidRPr="00D83A2A">
        <w:rPr>
          <w:rFonts w:cs="Times New Roman"/>
          <w:sz w:val="20"/>
          <w:szCs w:val="20"/>
          <w:lang w:val="pl-PL"/>
        </w:rPr>
        <w:t xml:space="preserve">14 lipca 1983 r o </w:t>
      </w:r>
      <w:r w:rsidR="00933477" w:rsidRPr="00D83A2A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74D182D5" w14:textId="77777777" w:rsidR="0099047E" w:rsidRPr="00D83A2A" w:rsidRDefault="0000253B" w:rsidP="008D0528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art. 6 pkt.1 lit. c ROD</w:t>
      </w:r>
      <w:bookmarkStart w:id="0" w:name="_GoBack"/>
      <w:bookmarkEnd w:id="0"/>
      <w:r w:rsidRPr="00D83A2A">
        <w:rPr>
          <w:rFonts w:cs="Times New Roman"/>
          <w:sz w:val="20"/>
          <w:szCs w:val="20"/>
          <w:lang w:val="pl-PL"/>
        </w:rPr>
        <w:t>O - przetwarzanie jest niezbędne do wypełnienia obowiązku prawnego ciążącego na administratorze</w:t>
      </w:r>
      <w:r w:rsidR="0071796C" w:rsidRPr="00D83A2A">
        <w:rPr>
          <w:rFonts w:cs="Times New Roman"/>
          <w:sz w:val="20"/>
          <w:szCs w:val="20"/>
          <w:lang w:val="pl-PL"/>
        </w:rPr>
        <w:t>.</w:t>
      </w:r>
    </w:p>
    <w:p w14:paraId="249524FC" w14:textId="06FB39AA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8B897EA" w14:textId="6AADF749" w:rsidR="00A83EE5" w:rsidRPr="00D83A2A" w:rsidRDefault="00EA38F7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 xml:space="preserve">Pani/Pana dane osobowe będą przetwarzane przez okres niezbędny realizacji celu przetwarzania, oraz przez okres wynikający z przepisów w sprawie instrukcji kancelaryjnej, jednolitych rzeczowych wykazów akt oraz instrukcji </w:t>
      </w:r>
      <w:r w:rsidR="001A5262" w:rsidRPr="00D83A2A">
        <w:rPr>
          <w:rFonts w:cs="Times New Roman"/>
          <w:sz w:val="20"/>
          <w:szCs w:val="20"/>
          <w:lang w:val="pl-PL"/>
        </w:rPr>
        <w:br/>
      </w:r>
      <w:r w:rsidRPr="00D83A2A">
        <w:rPr>
          <w:rFonts w:cs="Times New Roman"/>
          <w:sz w:val="20"/>
          <w:szCs w:val="20"/>
          <w:lang w:val="pl-PL"/>
        </w:rPr>
        <w:t>w sprawie organizacji i zakresu działania archiwów zakładowych. W przypadku realizacji wniosku dotyczącego praw wynikających z RODO – 6 lat.</w:t>
      </w:r>
      <w:r w:rsidR="006813FC" w:rsidRPr="00D83A2A">
        <w:rPr>
          <w:rFonts w:cs="Times New Roman"/>
          <w:sz w:val="20"/>
          <w:szCs w:val="20"/>
          <w:lang w:val="pl-PL"/>
        </w:rPr>
        <w:t xml:space="preserve">  </w:t>
      </w:r>
    </w:p>
    <w:p w14:paraId="2CA8A09C" w14:textId="77777777" w:rsidR="00657F2A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Posiada Pani/Pan prawo</w:t>
      </w:r>
      <w:r w:rsidR="00657F2A" w:rsidRPr="00D83A2A">
        <w:rPr>
          <w:rFonts w:cs="Times New Roman"/>
          <w:sz w:val="20"/>
          <w:szCs w:val="20"/>
          <w:lang w:val="pl-PL"/>
        </w:rPr>
        <w:t>:</w:t>
      </w:r>
    </w:p>
    <w:p w14:paraId="5C2647C7" w14:textId="77777777" w:rsidR="00657F2A" w:rsidRPr="00D83A2A" w:rsidRDefault="002C44F5" w:rsidP="008D0528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Prawo żądania dostępu do danych</w:t>
      </w:r>
      <w:r w:rsidR="00457E58" w:rsidRPr="00D83A2A">
        <w:rPr>
          <w:rFonts w:cs="Times New Roman"/>
          <w:sz w:val="20"/>
          <w:szCs w:val="20"/>
          <w:lang w:val="pl-PL"/>
        </w:rPr>
        <w:t>.</w:t>
      </w:r>
      <w:r w:rsidR="00EA38F7" w:rsidRPr="00D83A2A">
        <w:rPr>
          <w:rFonts w:cs="Times New Roman"/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439C8598" w14:textId="2EF4892E" w:rsidR="002C44F5" w:rsidRPr="00D83A2A" w:rsidRDefault="002C44F5" w:rsidP="008D0528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iCs/>
          <w:sz w:val="20"/>
          <w:szCs w:val="20"/>
          <w:lang w:val="pl-PL"/>
        </w:rPr>
        <w:t>Prawo żądania sprostowania danych</w:t>
      </w:r>
      <w:r w:rsidR="00457E58" w:rsidRPr="00D83A2A">
        <w:rPr>
          <w:rFonts w:cs="Times New Roman"/>
          <w:iCs/>
          <w:sz w:val="20"/>
          <w:szCs w:val="20"/>
          <w:lang w:val="pl-PL"/>
        </w:rPr>
        <w:t>.</w:t>
      </w:r>
      <w:r w:rsidR="00EA38F7" w:rsidRPr="00D83A2A">
        <w:rPr>
          <w:rFonts w:cs="Times New Roman"/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</w:t>
      </w:r>
      <w:r w:rsidR="001A5262" w:rsidRPr="00D83A2A">
        <w:rPr>
          <w:rFonts w:cs="Times New Roman"/>
          <w:iCs/>
          <w:sz w:val="20"/>
          <w:szCs w:val="20"/>
          <w:lang w:val="pl-PL"/>
        </w:rPr>
        <w:br/>
      </w:r>
      <w:r w:rsidR="00EA38F7" w:rsidRPr="00D83A2A">
        <w:rPr>
          <w:rFonts w:cs="Times New Roman"/>
          <w:iCs/>
          <w:sz w:val="20"/>
          <w:szCs w:val="20"/>
          <w:lang w:val="pl-PL"/>
        </w:rPr>
        <w:t>w materiały archiwalne)</w:t>
      </w:r>
    </w:p>
    <w:p w14:paraId="66BDEC10" w14:textId="77777777" w:rsidR="002C44F5" w:rsidRPr="00D83A2A" w:rsidRDefault="002C44F5" w:rsidP="008D0528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iCs/>
          <w:sz w:val="20"/>
          <w:szCs w:val="20"/>
          <w:lang w:val="pl-PL"/>
        </w:rPr>
        <w:t>Prawo usunięcia danych</w:t>
      </w:r>
      <w:r w:rsidR="00457E58" w:rsidRPr="00D83A2A">
        <w:rPr>
          <w:rFonts w:cs="Times New Roman"/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1F160578" w14:textId="77777777" w:rsidR="002C44F5" w:rsidRPr="00D83A2A" w:rsidRDefault="002C44F5" w:rsidP="008D0528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iCs/>
          <w:sz w:val="20"/>
          <w:szCs w:val="20"/>
          <w:lang w:val="pl-PL"/>
        </w:rPr>
        <w:t>Prawo żądania ograniczenia przetwarzania</w:t>
      </w:r>
      <w:r w:rsidR="00EA38F7" w:rsidRPr="00D83A2A">
        <w:rPr>
          <w:rFonts w:cs="Times New Roman"/>
          <w:iCs/>
          <w:sz w:val="20"/>
          <w:szCs w:val="20"/>
          <w:lang w:val="pl-PL"/>
        </w:rPr>
        <w:t>.</w:t>
      </w:r>
      <w:r w:rsidR="00E73357" w:rsidRPr="00D83A2A">
        <w:rPr>
          <w:rFonts w:cs="Times New Roman"/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 w:rsidRPr="00D83A2A">
        <w:rPr>
          <w:rFonts w:cs="Times New Roman"/>
          <w:iCs/>
          <w:sz w:val="20"/>
          <w:szCs w:val="20"/>
          <w:lang w:val="pl-PL"/>
        </w:rPr>
        <w:t>.</w:t>
      </w:r>
    </w:p>
    <w:p w14:paraId="2ADC9666" w14:textId="77777777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6B829DAB" w14:textId="77777777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0CE7A86D" w14:textId="77777777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2E352874" w14:textId="77777777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 xml:space="preserve">Podanie danych osobowych jest </w:t>
      </w:r>
      <w:r w:rsidR="002C44F5" w:rsidRPr="00D83A2A">
        <w:rPr>
          <w:rFonts w:cs="Times New Roman"/>
          <w:sz w:val="20"/>
          <w:szCs w:val="20"/>
          <w:lang w:val="pl-PL"/>
        </w:rPr>
        <w:t xml:space="preserve">wymogiem ustawowym </w:t>
      </w:r>
      <w:r w:rsidR="00E73357" w:rsidRPr="00D83A2A">
        <w:rPr>
          <w:rFonts w:cs="Times New Roman"/>
          <w:sz w:val="20"/>
          <w:szCs w:val="20"/>
          <w:lang w:val="pl-PL"/>
        </w:rPr>
        <w:t>i wynika z przepisów prawa</w:t>
      </w:r>
      <w:r w:rsidR="002C44F5" w:rsidRPr="00D83A2A">
        <w:rPr>
          <w:rFonts w:cs="Times New Roman"/>
          <w:sz w:val="20"/>
          <w:szCs w:val="20"/>
          <w:lang w:val="pl-PL"/>
        </w:rPr>
        <w:t>.</w:t>
      </w:r>
    </w:p>
    <w:p w14:paraId="485DAF39" w14:textId="77777777" w:rsidR="0099047E" w:rsidRPr="00D83A2A" w:rsidRDefault="0099047E" w:rsidP="008D0528">
      <w:pPr>
        <w:pStyle w:val="Standard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83A2A">
        <w:rPr>
          <w:rFonts w:cs="Times New Roman"/>
          <w:sz w:val="20"/>
          <w:szCs w:val="20"/>
          <w:lang w:val="pl-PL"/>
        </w:rPr>
        <w:t xml:space="preserve">Konsekwencją niepodania danych </w:t>
      </w:r>
      <w:r w:rsidR="00FD46C7" w:rsidRPr="00D83A2A">
        <w:rPr>
          <w:rFonts w:cs="Times New Roman"/>
          <w:sz w:val="20"/>
          <w:szCs w:val="20"/>
          <w:lang w:val="pl-PL"/>
        </w:rPr>
        <w:t xml:space="preserve">osobowych </w:t>
      </w:r>
      <w:r w:rsidRPr="00D83A2A">
        <w:rPr>
          <w:rFonts w:cs="Times New Roman"/>
          <w:sz w:val="20"/>
          <w:szCs w:val="20"/>
          <w:lang w:val="pl-PL"/>
        </w:rPr>
        <w:t xml:space="preserve">będzie </w:t>
      </w:r>
      <w:r w:rsidR="00FD46C7" w:rsidRPr="00D83A2A">
        <w:rPr>
          <w:rFonts w:cs="Times New Roman"/>
          <w:sz w:val="20"/>
          <w:szCs w:val="20"/>
          <w:lang w:val="pl-PL"/>
        </w:rPr>
        <w:t xml:space="preserve">brak </w:t>
      </w:r>
      <w:r w:rsidR="00E73357" w:rsidRPr="00D83A2A">
        <w:rPr>
          <w:rFonts w:cs="Times New Roman"/>
          <w:sz w:val="20"/>
          <w:szCs w:val="20"/>
          <w:lang w:val="pl-PL"/>
        </w:rPr>
        <w:t>możliwości realizacji wniosku, dotyczącego praw wynikających z RODO</w:t>
      </w:r>
      <w:r w:rsidR="00FD46C7" w:rsidRPr="00D83A2A">
        <w:rPr>
          <w:rFonts w:cs="Times New Roman"/>
          <w:sz w:val="20"/>
          <w:szCs w:val="20"/>
          <w:lang w:val="pl-PL"/>
        </w:rPr>
        <w:t>.</w:t>
      </w:r>
    </w:p>
    <w:sectPr w:rsidR="0099047E" w:rsidRPr="00D83A2A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5388"/>
    <w:multiLevelType w:val="multilevel"/>
    <w:tmpl w:val="A880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450"/>
    <w:multiLevelType w:val="hybridMultilevel"/>
    <w:tmpl w:val="9CFA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4"/>
    <w:rsid w:val="0000253B"/>
    <w:rsid w:val="00022474"/>
    <w:rsid w:val="00095F63"/>
    <w:rsid w:val="000A63A4"/>
    <w:rsid w:val="001A5262"/>
    <w:rsid w:val="002C44F5"/>
    <w:rsid w:val="0039092D"/>
    <w:rsid w:val="00444CF0"/>
    <w:rsid w:val="00457E58"/>
    <w:rsid w:val="004B7085"/>
    <w:rsid w:val="00634E1B"/>
    <w:rsid w:val="00657F2A"/>
    <w:rsid w:val="006813FC"/>
    <w:rsid w:val="0071796C"/>
    <w:rsid w:val="00795874"/>
    <w:rsid w:val="00826A1D"/>
    <w:rsid w:val="00830178"/>
    <w:rsid w:val="008533D8"/>
    <w:rsid w:val="008D0528"/>
    <w:rsid w:val="008D2BD8"/>
    <w:rsid w:val="00933477"/>
    <w:rsid w:val="0095258D"/>
    <w:rsid w:val="0099047E"/>
    <w:rsid w:val="009A2745"/>
    <w:rsid w:val="00A408C0"/>
    <w:rsid w:val="00A82D52"/>
    <w:rsid w:val="00A83EE5"/>
    <w:rsid w:val="00C0215E"/>
    <w:rsid w:val="00C824C0"/>
    <w:rsid w:val="00D33D1E"/>
    <w:rsid w:val="00D83A2A"/>
    <w:rsid w:val="00E73357"/>
    <w:rsid w:val="00E96A8D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63A4"/>
    <w:pPr>
      <w:ind w:left="720"/>
      <w:contextualSpacing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63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63A4"/>
    <w:pPr>
      <w:ind w:left="720"/>
      <w:contextualSpacing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p.jedrzy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6D9B-F0CC-4190-ACD7-2EFA2CE3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Marta Swierniak</cp:lastModifiedBy>
  <cp:revision>11</cp:revision>
  <cp:lastPrinted>2022-11-27T13:22:00Z</cp:lastPrinted>
  <dcterms:created xsi:type="dcterms:W3CDTF">2022-10-26T15:35:00Z</dcterms:created>
  <dcterms:modified xsi:type="dcterms:W3CDTF">2024-01-08T09:55:00Z</dcterms:modified>
</cp:coreProperties>
</file>